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13" w:rsidRPr="00B44038" w:rsidRDefault="00937CAD" w:rsidP="00937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Тема: «</w:t>
      </w:r>
      <w:r w:rsidR="001A5AD3" w:rsidRPr="00B44038">
        <w:rPr>
          <w:rFonts w:ascii="Times New Roman" w:hAnsi="Times New Roman" w:cs="Times New Roman"/>
          <w:sz w:val="28"/>
          <w:szCs w:val="28"/>
        </w:rPr>
        <w:t>Использование в учебном процессе научн</w:t>
      </w:r>
      <w:proofErr w:type="gramStart"/>
      <w:r w:rsidR="001A5AD3" w:rsidRPr="00B440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5AD3" w:rsidRPr="00B44038">
        <w:rPr>
          <w:rFonts w:ascii="Times New Roman" w:hAnsi="Times New Roman" w:cs="Times New Roman"/>
          <w:sz w:val="28"/>
          <w:szCs w:val="28"/>
        </w:rPr>
        <w:t xml:space="preserve"> методических  и организационных педагогических ресурсов с целью повышения качества образования с учетом образовательных запросов учащихся и требованиями ФГОС.</w:t>
      </w:r>
      <w:r w:rsidRPr="00B44038">
        <w:rPr>
          <w:rFonts w:ascii="Times New Roman" w:hAnsi="Times New Roman" w:cs="Times New Roman"/>
          <w:sz w:val="28"/>
          <w:szCs w:val="28"/>
        </w:rPr>
        <w:t>»</w:t>
      </w:r>
    </w:p>
    <w:p w:rsidR="00B44038" w:rsidRPr="00B44038" w:rsidRDefault="00B44038" w:rsidP="00B44038">
      <w:pPr>
        <w:spacing w:after="0"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 </w:t>
      </w:r>
      <w:r w:rsidRPr="00B44038">
        <w:rPr>
          <w:rFonts w:ascii="Times New Roman" w:hAnsi="Times New Roman" w:cs="Times New Roman"/>
          <w:sz w:val="28"/>
          <w:szCs w:val="28"/>
        </w:rPr>
        <w:tab/>
        <w:t xml:space="preserve">Подготовила: </w:t>
      </w:r>
      <w:proofErr w:type="spellStart"/>
      <w:r w:rsidRPr="00B44038">
        <w:rPr>
          <w:rFonts w:ascii="Times New Roman" w:hAnsi="Times New Roman" w:cs="Times New Roman"/>
          <w:sz w:val="28"/>
          <w:szCs w:val="28"/>
        </w:rPr>
        <w:t>Шахмартова</w:t>
      </w:r>
      <w:proofErr w:type="spellEnd"/>
      <w:r w:rsidRPr="00B44038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781F6C" w:rsidRPr="00B44038" w:rsidRDefault="009252C8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(слайд№2)</w:t>
      </w:r>
      <w:r w:rsidR="00781F6C" w:rsidRPr="00B44038">
        <w:rPr>
          <w:rFonts w:ascii="Times New Roman" w:hAnsi="Times New Roman" w:cs="Times New Roman"/>
          <w:sz w:val="28"/>
          <w:szCs w:val="28"/>
        </w:rPr>
        <w:t xml:space="preserve">В  условиях реализации ФГОС,  педагог  выступает не только в роли учителя, но и в роли 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- инструктора (человека, который систематически ведут со школьниками индивидуально-групповую работу по разработке, согласованию, оценке хода и результатов выполнения  учебной работы);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-наставника (человека, умеющего оказывать адресную помощь ребенку, не избавляя его от проблемной ситуации, а, помогая ее преодолеть);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-консультанта (специалиста, способного  обсудить учебную задачу, дать консультацию по различным вопросам);</w:t>
      </w:r>
    </w:p>
    <w:p w:rsidR="00781F6C" w:rsidRPr="00B44038" w:rsidRDefault="00115DFA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-</w:t>
      </w:r>
      <w:r w:rsidR="00781F6C" w:rsidRPr="00B44038">
        <w:rPr>
          <w:rFonts w:ascii="Times New Roman" w:hAnsi="Times New Roman" w:cs="Times New Roman"/>
          <w:sz w:val="28"/>
          <w:szCs w:val="28"/>
        </w:rPr>
        <w:t>занимает позицию куратора (участника образовательного процесса, главной целью которого является создание условий для приобретения детьми жизненного опыта (обобщения, выбора, ответственного поведения) и  жизненных ценностей);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-управленца (человека, владеющего такими управленческими технологиями, как педагогический анализ ресурсов, умение проектировать цели, планировать, организовывать, корректировать и анализировать результаты);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-помощника.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Введение  ФГОС  не может быть реализовано без чёткого ответа на вопрос «как обучать?». Другими словами, учитель должен знать  конкретный и понятный алгоритм своей деятельности, который, во-первых, ни в какой мере,  не разрушил бы личный практический опыт,  во-вторых, вписался бы в новое  представление  о том, что хорошо для детей и  что поможет ученику стать успешным в современном мире.  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DFA" w:rsidRPr="00B44038">
        <w:rPr>
          <w:rFonts w:ascii="Times New Roman" w:hAnsi="Times New Roman" w:cs="Times New Roman"/>
          <w:sz w:val="28"/>
          <w:szCs w:val="28"/>
        </w:rPr>
        <w:t xml:space="preserve"> Р</w:t>
      </w:r>
      <w:r w:rsidRPr="00B44038">
        <w:rPr>
          <w:rFonts w:ascii="Times New Roman" w:hAnsi="Times New Roman" w:cs="Times New Roman"/>
          <w:sz w:val="28"/>
          <w:szCs w:val="28"/>
        </w:rPr>
        <w:t>аньше  задачей начальной  школы было достижение   базового уровня обязательного минимума содержания образования.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      По новым образовательным стандартам,  выпускники начальной ступени должны быть деятельными и активными, любознательными, инициативными, открытыми внешнему миру, доброжелательными и отзывчивыми. У  них должно быть положительное отношение к себе, уверенность в своих силах, чувство собственного достоинства, исследовательский интерес, уважительное отношение к окружающей среде и навыки самоорганизации и здорового образа жизни.              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Что же, собственно говоря, нового должен уметь учитель для того, чтобы сформировать у детей универсальные учебные действия? </w:t>
      </w:r>
    </w:p>
    <w:p w:rsidR="00781F6C" w:rsidRPr="00B44038" w:rsidRDefault="00781F6C" w:rsidP="00937CAD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          Прежде всего, учитель должен владеть технологией, которая способствует развитию детской рефлексии – способности планировать и оценивать свои собственные действия. </w:t>
      </w:r>
    </w:p>
    <w:p w:rsidR="00781F6C" w:rsidRPr="00B44038" w:rsidRDefault="009252C8" w:rsidP="00937CAD">
      <w:pPr>
        <w:pStyle w:val="a3"/>
        <w:spacing w:after="0" w:afterAutospacing="0"/>
        <w:ind w:left="-360" w:firstLine="180"/>
        <w:rPr>
          <w:sz w:val="28"/>
          <w:szCs w:val="28"/>
        </w:rPr>
      </w:pPr>
      <w:r>
        <w:rPr>
          <w:sz w:val="28"/>
          <w:szCs w:val="28"/>
        </w:rPr>
        <w:t>(слайд№3)</w:t>
      </w:r>
      <w:r w:rsidR="00781F6C" w:rsidRPr="00B44038">
        <w:rPr>
          <w:sz w:val="28"/>
          <w:szCs w:val="28"/>
        </w:rPr>
        <w:t>Содержание этой компетенции учи</w:t>
      </w:r>
      <w:r w:rsidR="00781F6C" w:rsidRPr="00B44038">
        <w:rPr>
          <w:sz w:val="28"/>
          <w:szCs w:val="28"/>
        </w:rPr>
        <w:softHyphen/>
        <w:t xml:space="preserve">теля  определяется  такими   характеристиками, как </w:t>
      </w:r>
    </w:p>
    <w:p w:rsidR="00781F6C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lastRenderedPageBreak/>
        <w:t xml:space="preserve">Уметь оценивать текущее состояние и динамику освоения ребенком основной образовательной программы. </w:t>
      </w:r>
    </w:p>
    <w:p w:rsidR="00781F6C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Уметь ставить цели на успехи в пред</w:t>
      </w:r>
      <w:r w:rsidRPr="00B44038">
        <w:rPr>
          <w:rFonts w:ascii="Times New Roman" w:hAnsi="Times New Roman" w:cs="Times New Roman"/>
          <w:sz w:val="28"/>
          <w:szCs w:val="28"/>
        </w:rPr>
        <w:softHyphen/>
        <w:t xml:space="preserve">метной сфере учащегося. </w:t>
      </w:r>
    </w:p>
    <w:p w:rsidR="00781F6C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Уметь ставить цели на достижение учащимися </w:t>
      </w:r>
      <w:proofErr w:type="spellStart"/>
      <w:r w:rsidRPr="00B4403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44038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781F6C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Уметь адекватно оценивать текущее состояние и динамику интеллектуального, морального, волевого развития ребенка. </w:t>
      </w:r>
    </w:p>
    <w:p w:rsidR="00781F6C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>Уметь правильно определять причины недостаточно эффективного продвижения ребенком в освоении образовательной про</w:t>
      </w:r>
      <w:r w:rsidRPr="00B44038">
        <w:rPr>
          <w:rFonts w:ascii="Times New Roman" w:hAnsi="Times New Roman" w:cs="Times New Roman"/>
          <w:sz w:val="28"/>
          <w:szCs w:val="28"/>
        </w:rPr>
        <w:softHyphen/>
        <w:t>граммы. (Умеет правильно (адекватно) вы</w:t>
      </w:r>
      <w:r w:rsidRPr="00B44038">
        <w:rPr>
          <w:rFonts w:ascii="Times New Roman" w:hAnsi="Times New Roman" w:cs="Times New Roman"/>
          <w:sz w:val="28"/>
          <w:szCs w:val="28"/>
        </w:rPr>
        <w:softHyphen/>
        <w:t>делить трудности в освоении учебных пред</w:t>
      </w:r>
      <w:r w:rsidRPr="00B44038">
        <w:rPr>
          <w:rFonts w:ascii="Times New Roman" w:hAnsi="Times New Roman" w:cs="Times New Roman"/>
          <w:sz w:val="28"/>
          <w:szCs w:val="28"/>
        </w:rPr>
        <w:softHyphen/>
        <w:t xml:space="preserve">метов, возникающие у каждого ученика.) </w:t>
      </w:r>
    </w:p>
    <w:p w:rsidR="00781F6C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Уметь оценивать </w:t>
      </w:r>
      <w:proofErr w:type="spellStart"/>
      <w:r w:rsidRPr="00B440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44038">
        <w:rPr>
          <w:rFonts w:ascii="Times New Roman" w:hAnsi="Times New Roman" w:cs="Times New Roman"/>
          <w:sz w:val="28"/>
          <w:szCs w:val="28"/>
        </w:rPr>
        <w:t xml:space="preserve"> у учащихся учебных действий (УУД). </w:t>
      </w:r>
    </w:p>
    <w:p w:rsidR="00781F6C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 Уметь анализировать существующие программы, сравнивать их по разным осно</w:t>
      </w:r>
      <w:r w:rsidRPr="00B44038">
        <w:rPr>
          <w:rFonts w:ascii="Times New Roman" w:hAnsi="Times New Roman" w:cs="Times New Roman"/>
          <w:sz w:val="28"/>
          <w:szCs w:val="28"/>
        </w:rPr>
        <w:softHyphen/>
        <w:t>ваниям (целям, используемым средствам и др.).</w:t>
      </w:r>
    </w:p>
    <w:p w:rsidR="00115DFA" w:rsidRPr="00B44038" w:rsidRDefault="00781F6C" w:rsidP="00937CAD">
      <w:pPr>
        <w:numPr>
          <w:ilvl w:val="0"/>
          <w:numId w:val="1"/>
        </w:numPr>
        <w:spacing w:before="100" w:beforeAutospacing="1" w:after="0" w:line="240" w:lineRule="auto"/>
        <w:ind w:left="-360" w:firstLine="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 Уметь выбирать и применять совре</w:t>
      </w:r>
      <w:r w:rsidRPr="00B44038">
        <w:rPr>
          <w:rFonts w:ascii="Times New Roman" w:hAnsi="Times New Roman" w:cs="Times New Roman"/>
          <w:sz w:val="28"/>
          <w:szCs w:val="28"/>
        </w:rPr>
        <w:softHyphen/>
        <w:t>менные образовательные технологии и технологии оценки, адекватные поставлен</w:t>
      </w:r>
      <w:r w:rsidRPr="00B44038">
        <w:rPr>
          <w:rFonts w:ascii="Times New Roman" w:hAnsi="Times New Roman" w:cs="Times New Roman"/>
          <w:sz w:val="28"/>
          <w:szCs w:val="28"/>
        </w:rPr>
        <w:softHyphen/>
        <w:t>ным целям.</w:t>
      </w:r>
    </w:p>
    <w:p w:rsidR="008D4B89" w:rsidRPr="00B44038" w:rsidRDefault="00781F6C" w:rsidP="00937CAD">
      <w:pPr>
        <w:spacing w:before="100" w:beforeAutospacing="1"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B44038">
        <w:rPr>
          <w:rFonts w:ascii="Times New Roman" w:hAnsi="Times New Roman" w:cs="Times New Roman"/>
          <w:sz w:val="28"/>
          <w:szCs w:val="28"/>
        </w:rPr>
        <w:t xml:space="preserve">  Еще один момент, о котором нельзя не сказать – это </w:t>
      </w:r>
      <w:proofErr w:type="spellStart"/>
      <w:r w:rsidRPr="00B4403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44038">
        <w:rPr>
          <w:rFonts w:ascii="Times New Roman" w:hAnsi="Times New Roman" w:cs="Times New Roman"/>
          <w:sz w:val="28"/>
          <w:szCs w:val="28"/>
        </w:rPr>
        <w:t xml:space="preserve"> характер обучения.</w:t>
      </w:r>
    </w:p>
    <w:p w:rsidR="00781F6C" w:rsidRPr="00B44038" w:rsidRDefault="00781F6C" w:rsidP="00937CAD">
      <w:pPr>
        <w:pStyle w:val="a3"/>
        <w:spacing w:after="0" w:afterAutospacing="0"/>
        <w:ind w:right="-180"/>
        <w:rPr>
          <w:sz w:val="28"/>
          <w:szCs w:val="28"/>
        </w:rPr>
      </w:pPr>
      <w:r w:rsidRPr="00B44038">
        <w:rPr>
          <w:sz w:val="28"/>
          <w:szCs w:val="28"/>
        </w:rPr>
        <w:t xml:space="preserve"> </w:t>
      </w:r>
      <w:r w:rsidR="00115DFA" w:rsidRPr="00B44038">
        <w:rPr>
          <w:sz w:val="28"/>
          <w:szCs w:val="28"/>
        </w:rPr>
        <w:tab/>
      </w:r>
      <w:proofErr w:type="spellStart"/>
      <w:r w:rsidRPr="00B44038">
        <w:rPr>
          <w:sz w:val="28"/>
          <w:szCs w:val="28"/>
        </w:rPr>
        <w:t>Деятельностный</w:t>
      </w:r>
      <w:proofErr w:type="spellEnd"/>
      <w:r w:rsidRPr="00B44038">
        <w:rPr>
          <w:sz w:val="28"/>
          <w:szCs w:val="28"/>
        </w:rPr>
        <w:t xml:space="preserve">  подход, составляющий основу современного образования   предполагает, что  ученик научится планировать </w:t>
      </w:r>
      <w:proofErr w:type="gramStart"/>
      <w:r w:rsidRPr="00B44038">
        <w:rPr>
          <w:sz w:val="28"/>
          <w:szCs w:val="28"/>
        </w:rPr>
        <w:t xml:space="preserve">( </w:t>
      </w:r>
      <w:proofErr w:type="gramEnd"/>
      <w:r w:rsidRPr="00B44038">
        <w:rPr>
          <w:sz w:val="28"/>
          <w:szCs w:val="28"/>
        </w:rPr>
        <w:t xml:space="preserve">задавать сам  себе вопрос: "Чему мне нужно научиться?") и проектировать </w:t>
      </w:r>
      <w:proofErr w:type="gramStart"/>
      <w:r w:rsidRPr="00B44038">
        <w:rPr>
          <w:sz w:val="28"/>
          <w:szCs w:val="28"/>
        </w:rPr>
        <w:t xml:space="preserve">( </w:t>
      </w:r>
      <w:proofErr w:type="gramEnd"/>
      <w:r w:rsidRPr="00B44038">
        <w:rPr>
          <w:sz w:val="28"/>
          <w:szCs w:val="28"/>
        </w:rPr>
        <w:t>"Как мне этому научиться?"). Чтобы быть готовым к этому,  учителю следует не</w:t>
      </w:r>
      <w:r w:rsidR="00115DFA" w:rsidRPr="00B44038">
        <w:rPr>
          <w:sz w:val="28"/>
          <w:szCs w:val="28"/>
        </w:rPr>
        <w:t xml:space="preserve"> просто осмыслить идею </w:t>
      </w:r>
      <w:proofErr w:type="spellStart"/>
      <w:r w:rsidR="00115DFA" w:rsidRPr="00B44038">
        <w:rPr>
          <w:sz w:val="28"/>
          <w:szCs w:val="28"/>
        </w:rPr>
        <w:t>системно-</w:t>
      </w:r>
      <w:r w:rsidRPr="00B44038">
        <w:rPr>
          <w:sz w:val="28"/>
          <w:szCs w:val="28"/>
        </w:rPr>
        <w:t>деятельностного</w:t>
      </w:r>
      <w:proofErr w:type="spellEnd"/>
      <w:r w:rsidRPr="00B44038">
        <w:rPr>
          <w:sz w:val="28"/>
          <w:szCs w:val="28"/>
        </w:rPr>
        <w:t xml:space="preserve"> подхода, как основы  ФГОС, но и  научиться выстраивать учебную и внеурочную деятельность  в рамках этой технологии,   проектировать обучение на основе учебных ситуаций, проблемных задач, проектных методов обучения.  Учитель должен быть активным пользователем информационных технологий, свободно общаться в информационном  пространстве.  </w:t>
      </w:r>
    </w:p>
    <w:p w:rsidR="00A04F18" w:rsidRPr="00B44038" w:rsidRDefault="00930F90" w:rsidP="00937CAD">
      <w:pPr>
        <w:spacing w:after="0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44038">
        <w:rPr>
          <w:rFonts w:ascii="Times New Roman" w:hAnsi="Times New Roman" w:cs="Times New Roman"/>
          <w:sz w:val="28"/>
          <w:szCs w:val="28"/>
          <w:shd w:val="clear" w:color="auto" w:fill="F6F6F6"/>
        </w:rPr>
        <w:t>ФГОС фактически обязывают педагогов использовать в образовательном процессе ИКТ и научить их разумному и эффективному использованию учащихся.</w:t>
      </w:r>
    </w:p>
    <w:p w:rsidR="00A97A45" w:rsidRPr="00B44038" w:rsidRDefault="00A97A45" w:rsidP="00937CAD">
      <w:pPr>
        <w:shd w:val="clear" w:color="auto" w:fill="F3F3F3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A97A45" w:rsidRPr="00B44038" w:rsidRDefault="00A97A45" w:rsidP="00937CAD">
      <w:pPr>
        <w:shd w:val="clear" w:color="auto" w:fill="F3F3F3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ИКТ являются наиболее перспективным средством реализации проектной</w:t>
      </w:r>
      <w:r w:rsidR="00937CAD"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обучения. В начальной школе </w:t>
      </w:r>
      <w:proofErr w:type="spellStart"/>
      <w:r w:rsidR="00937CAD"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имется</w:t>
      </w:r>
      <w:proofErr w:type="spellEnd"/>
      <w:r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</w:t>
      </w:r>
    </w:p>
    <w:p w:rsidR="009252C8" w:rsidRPr="009252C8" w:rsidRDefault="00A97A45" w:rsidP="009252C8">
      <w:pPr>
        <w:shd w:val="clear" w:color="auto" w:fill="F3F3F3"/>
        <w:spacing w:line="270" w:lineRule="atLeast"/>
        <w:jc w:val="both"/>
        <w:rPr>
          <w:sz w:val="28"/>
          <w:szCs w:val="28"/>
        </w:rPr>
      </w:pPr>
      <w:r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использую электронные образовательные ресурсы в рамках программы «Начальная школа 21 века»</w:t>
      </w:r>
      <w:proofErr w:type="gramStart"/>
      <w:r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CAD"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937CAD"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7CAD"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="009252C8">
        <w:rPr>
          <w:rFonts w:ascii="Times New Roman" w:eastAsia="Times New Roman" w:hAnsi="Times New Roman" w:cs="Times New Roman"/>
          <w:sz w:val="28"/>
          <w:szCs w:val="28"/>
          <w:lang w:eastAsia="ru-RU"/>
        </w:rPr>
        <w:t>№4-10</w:t>
      </w:r>
      <w:r w:rsidR="00937CAD" w:rsidRPr="00B440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52C8" w:rsidRPr="009252C8">
        <w:rPr>
          <w:rFonts w:ascii="Century Gothic" w:eastAsia="+mn-ea" w:hAnsi="Century Gothic" w:cs="+mn-cs"/>
          <w:b/>
          <w:bCs/>
          <w:color w:val="000000"/>
          <w:kern w:val="24"/>
        </w:rPr>
        <w:t xml:space="preserve"> </w:t>
      </w:r>
    </w:p>
    <w:p w:rsidR="00000000" w:rsidRPr="009252C8" w:rsidRDefault="009252C8" w:rsidP="009252C8">
      <w:pPr>
        <w:numPr>
          <w:ilvl w:val="0"/>
          <w:numId w:val="2"/>
        </w:numPr>
        <w:shd w:val="clear" w:color="auto" w:fill="F3F3F3"/>
        <w:spacing w:line="27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2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ЭОР </w:t>
      </w:r>
      <w:r w:rsidRPr="009252C8">
        <w:rPr>
          <w:rFonts w:ascii="Times New Roman" w:eastAsia="Times New Roman" w:hAnsi="Times New Roman" w:cs="Times New Roman"/>
          <w:i/>
          <w:sz w:val="24"/>
          <w:szCs w:val="24"/>
        </w:rPr>
        <w:t xml:space="preserve">может быть </w:t>
      </w:r>
      <w:proofErr w:type="gramStart"/>
      <w:r w:rsidRPr="009252C8">
        <w:rPr>
          <w:rFonts w:ascii="Times New Roman" w:eastAsia="Times New Roman" w:hAnsi="Times New Roman" w:cs="Times New Roman"/>
          <w:i/>
          <w:sz w:val="24"/>
          <w:szCs w:val="24"/>
        </w:rPr>
        <w:t>использован</w:t>
      </w:r>
      <w:proofErr w:type="gramEnd"/>
      <w:r w:rsidRPr="009252C8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качестве иллюстративного материала, расширяющего представления младших школьников о природных и социальных явлениях, об истории материальной культуры, быта, обычаях россиян. </w:t>
      </w:r>
    </w:p>
    <w:p w:rsidR="00000000" w:rsidRPr="009252C8" w:rsidRDefault="009252C8" w:rsidP="009252C8">
      <w:pPr>
        <w:numPr>
          <w:ilvl w:val="0"/>
          <w:numId w:val="2"/>
        </w:numPr>
        <w:shd w:val="clear" w:color="auto" w:fill="F3F3F3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2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Подбор репродукций соответствует содержанию курса «Окружающий мир», который изучается в настоящее время в начальной школе</w:t>
      </w:r>
      <w:r w:rsidRPr="009252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 </w:t>
      </w:r>
    </w:p>
    <w:p w:rsidR="00000000" w:rsidRPr="009252C8" w:rsidRDefault="009252C8" w:rsidP="009252C8">
      <w:pPr>
        <w:numPr>
          <w:ilvl w:val="0"/>
          <w:numId w:val="2"/>
        </w:numPr>
        <w:shd w:val="clear" w:color="auto" w:fill="F3F3F3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Ресу</w:t>
      </w:r>
      <w:proofErr w:type="gramStart"/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рс вкл</w:t>
      </w:r>
      <w:proofErr w:type="gramEnd"/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ючает в себя методические рекомендации, в которых  раскрывается система работы с произведениями живописи на уроках окруж</w:t>
      </w:r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ающего мира в 1-4 классах. </w:t>
      </w:r>
    </w:p>
    <w:p w:rsidR="00000000" w:rsidRPr="009252C8" w:rsidRDefault="009252C8" w:rsidP="009252C8">
      <w:pPr>
        <w:numPr>
          <w:ilvl w:val="0"/>
          <w:numId w:val="2"/>
        </w:numPr>
        <w:shd w:val="clear" w:color="auto" w:fill="F3F3F3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2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Цель работы</w:t>
      </w:r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расширение представления младших школьников о природных и социальных явлениях средствами изобразительного искусства, развитие у них эстетического вкуса и связной выразительной речи. </w:t>
      </w:r>
    </w:p>
    <w:p w:rsidR="00000000" w:rsidRPr="009252C8" w:rsidRDefault="009252C8" w:rsidP="009252C8">
      <w:pPr>
        <w:numPr>
          <w:ilvl w:val="0"/>
          <w:numId w:val="2"/>
        </w:numPr>
        <w:shd w:val="clear" w:color="auto" w:fill="F3F3F3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52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ЭОР</w:t>
      </w:r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также включает в себя к</w:t>
      </w:r>
      <w:r w:rsidRPr="0092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раткие справки о жизни и творчестве авторов представленных на диске картин, аудиозаписи текстов литературных произведений и фрагменты музыкальных произведений,  что позволит учителю интересно построить урок. </w:t>
      </w:r>
    </w:p>
    <w:p w:rsidR="00937CAD" w:rsidRPr="00B44038" w:rsidRDefault="00937CAD" w:rsidP="00937CAD">
      <w:pPr>
        <w:shd w:val="clear" w:color="auto" w:fill="F3F3F3"/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0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97A45" w:rsidRPr="00B44038">
        <w:rPr>
          <w:rFonts w:ascii="Times New Roman" w:hAnsi="Times New Roman" w:cs="Times New Roman"/>
          <w:sz w:val="28"/>
          <w:szCs w:val="28"/>
          <w:shd w:val="clear" w:color="auto" w:fill="FFFFFF"/>
        </w:rPr>
        <w:t>ри использовании интерактивных форм обучения ученик сам становится главной действующей фигурой и сам открывает путь к усвоению знаний. Учитель выступает в этой ситуации активным помощником, и его главная функция - организация и стимулирование учебного процесса.</w:t>
      </w:r>
      <w:r w:rsidRPr="00B440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403C4" w:rsidRPr="00B44038" w:rsidRDefault="000403C4" w:rsidP="00937CAD">
      <w:pPr>
        <w:shd w:val="clear" w:color="auto" w:fill="F3F3F3"/>
        <w:spacing w:after="0" w:line="27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038">
        <w:rPr>
          <w:rFonts w:ascii="Times New Roman" w:hAnsi="Times New Roman" w:cs="Times New Roman"/>
          <w:sz w:val="28"/>
          <w:szCs w:val="28"/>
        </w:rPr>
        <w:t>Уроки с использованием ЭОР - это, на мой взгляд, является одним из самых важных результатов инновационной работы в школе. Практически на любом школьном предмете можно применить компьютерные технологии. Важно одно - найти ту грань, которая позволит сделать урок по-настоящему развивающим и познавательным. Использование информационных технологий позволяет мне осуществить задуманное, сделать урок современным. Использование компьютерных технологий в процессе обучения влияет на рост профессиональной компетентности учителя, это способствует значительному повышению качества образования, что ведёт к решению главной задачи обр</w:t>
      </w:r>
      <w:r w:rsidR="00937CAD" w:rsidRPr="00B44038">
        <w:rPr>
          <w:rFonts w:ascii="Times New Roman" w:hAnsi="Times New Roman" w:cs="Times New Roman"/>
          <w:sz w:val="28"/>
          <w:szCs w:val="28"/>
        </w:rPr>
        <w:t>азования и позволяет:</w:t>
      </w:r>
      <w:r w:rsidRPr="00B4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обеспечить положительную мотивацию обучения;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проводить уроки на высоком эстетическом и эмоциональном уровне (музыка, анимация);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обеспечить высокую степень дифференциации обучения (почти индивидуализацию);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повысить объем выполняемой на уроке работы в 1,5 - 2 раза;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усовершенствовать контроль знаний;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рационально организовать учебный процесс, повысить эффективность урока;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формировать навыки подлинно исследовательской деятельности;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44038">
        <w:rPr>
          <w:sz w:val="28"/>
          <w:szCs w:val="28"/>
        </w:rPr>
        <w:t>- обеспечить доступ к различным справочным системам, электронным библиотекам, другим информационным ресурсам.</w:t>
      </w:r>
    </w:p>
    <w:p w:rsidR="000403C4" w:rsidRPr="00B44038" w:rsidRDefault="000403C4" w:rsidP="00937CAD">
      <w:pPr>
        <w:pStyle w:val="a3"/>
        <w:shd w:val="clear" w:color="auto" w:fill="FFFFFF"/>
        <w:spacing w:after="0" w:afterAutospacing="0"/>
        <w:ind w:firstLine="708"/>
        <w:rPr>
          <w:sz w:val="28"/>
          <w:szCs w:val="28"/>
        </w:rPr>
      </w:pPr>
      <w:r w:rsidRPr="00B44038">
        <w:rPr>
          <w:sz w:val="28"/>
          <w:szCs w:val="28"/>
        </w:rPr>
        <w:t xml:space="preserve">Что касается результативности, то те ученики, которые систематически работают с компьютерными учебными программами, занимаются проектной деятельностью, повышают свое качество знаний. Учащиеся проявляют устойчивый интерес к изучению </w:t>
      </w:r>
      <w:r w:rsidR="00937CAD" w:rsidRPr="00B44038">
        <w:rPr>
          <w:sz w:val="28"/>
          <w:szCs w:val="28"/>
        </w:rPr>
        <w:t xml:space="preserve">предметов </w:t>
      </w:r>
      <w:r w:rsidRPr="00B44038">
        <w:rPr>
          <w:sz w:val="28"/>
          <w:szCs w:val="28"/>
        </w:rPr>
        <w:t>и показывают хорошие результаты.</w:t>
      </w:r>
    </w:p>
    <w:p w:rsidR="000403C4" w:rsidRPr="00B44038" w:rsidRDefault="000403C4" w:rsidP="00937CAD">
      <w:pPr>
        <w:shd w:val="clear" w:color="auto" w:fill="F3F3F3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03C4" w:rsidRPr="00B44038" w:rsidSect="00B44038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C46"/>
    <w:multiLevelType w:val="hybridMultilevel"/>
    <w:tmpl w:val="9C3073E6"/>
    <w:lvl w:ilvl="0" w:tplc="BEFA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62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2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2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B4E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2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EC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27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A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685B0E"/>
    <w:multiLevelType w:val="multilevel"/>
    <w:tmpl w:val="E5D8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D3"/>
    <w:rsid w:val="000403C4"/>
    <w:rsid w:val="00115DFA"/>
    <w:rsid w:val="001A5AD3"/>
    <w:rsid w:val="00416313"/>
    <w:rsid w:val="00592793"/>
    <w:rsid w:val="007609F2"/>
    <w:rsid w:val="00781F6C"/>
    <w:rsid w:val="00782141"/>
    <w:rsid w:val="00870CC7"/>
    <w:rsid w:val="008D4B89"/>
    <w:rsid w:val="009252C8"/>
    <w:rsid w:val="00930F90"/>
    <w:rsid w:val="00937CAD"/>
    <w:rsid w:val="00A04F18"/>
    <w:rsid w:val="00A97A45"/>
    <w:rsid w:val="00B4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F18"/>
    <w:rPr>
      <w:b/>
      <w:bCs/>
    </w:rPr>
  </w:style>
  <w:style w:type="paragraph" w:styleId="a5">
    <w:name w:val="List Paragraph"/>
    <w:basedOn w:val="a"/>
    <w:uiPriority w:val="34"/>
    <w:qFormat/>
    <w:rsid w:val="00925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2013-11-06T15:17:00Z</dcterms:created>
  <dcterms:modified xsi:type="dcterms:W3CDTF">2013-11-07T14:24:00Z</dcterms:modified>
</cp:coreProperties>
</file>